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22CB" w14:textId="77777777" w:rsidR="009D082B" w:rsidRPr="001C54FE" w:rsidRDefault="009D082B" w:rsidP="00664470">
      <w:pPr>
        <w:jc w:val="center"/>
        <w:rPr>
          <w:b/>
          <w:sz w:val="24"/>
          <w:szCs w:val="24"/>
          <w:u w:val="single"/>
        </w:rPr>
      </w:pPr>
      <w:r w:rsidRPr="001C54FE">
        <w:rPr>
          <w:b/>
          <w:sz w:val="24"/>
          <w:szCs w:val="24"/>
          <w:u w:val="single"/>
        </w:rPr>
        <w:t>MEETING MINUTES</w:t>
      </w:r>
    </w:p>
    <w:p w14:paraId="4B936D4F" w14:textId="77777777" w:rsidR="00880B5F" w:rsidRPr="001C54FE" w:rsidRDefault="00664470" w:rsidP="008B2A15">
      <w:pPr>
        <w:spacing w:after="0"/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Agriculture Water Quality Authority</w:t>
      </w:r>
    </w:p>
    <w:p w14:paraId="71D545F0" w14:textId="77777777" w:rsidR="00664470" w:rsidRPr="001C54FE" w:rsidRDefault="008B2A15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November 12, 2020 9:30 AM</w:t>
      </w:r>
    </w:p>
    <w:p w14:paraId="1DE90B04" w14:textId="77777777" w:rsidR="00664470" w:rsidRPr="001C54FE" w:rsidRDefault="00CB2AF0" w:rsidP="008B2A15">
      <w:pPr>
        <w:spacing w:after="0"/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Zoom Video Conference</w:t>
      </w:r>
    </w:p>
    <w:p w14:paraId="105851A0" w14:textId="77777777" w:rsidR="00664470" w:rsidRDefault="008B2A15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ID: 830 0699 5620</w:t>
      </w:r>
    </w:p>
    <w:p w14:paraId="2740314E" w14:textId="77777777" w:rsidR="008B2A15" w:rsidRPr="001C54FE" w:rsidRDefault="008B2A15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AWQA</w:t>
      </w:r>
    </w:p>
    <w:p w14:paraId="64B0506E" w14:textId="77777777" w:rsidR="00664470" w:rsidRPr="001C54FE" w:rsidRDefault="00664470" w:rsidP="0066447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5B0A76A8" w14:textId="77777777" w:rsidR="00664470" w:rsidRPr="001C54FE" w:rsidRDefault="00664470" w:rsidP="00664470">
      <w:pPr>
        <w:rPr>
          <w:sz w:val="24"/>
          <w:szCs w:val="24"/>
        </w:rPr>
      </w:pPr>
    </w:p>
    <w:p w14:paraId="3B76FE0C" w14:textId="6F6A748A" w:rsidR="00664470" w:rsidRPr="001C54FE" w:rsidRDefault="00664470" w:rsidP="00664470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In</w:t>
      </w:r>
      <w:r w:rsidRPr="001C54FE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C54FE">
        <w:rPr>
          <w:b/>
          <w:bCs/>
          <w:sz w:val="24"/>
          <w:szCs w:val="24"/>
          <w:u w:val="single"/>
        </w:rPr>
        <w:t>attendance</w:t>
      </w:r>
      <w:r w:rsidRPr="001C54FE">
        <w:rPr>
          <w:sz w:val="24"/>
          <w:szCs w:val="24"/>
        </w:rPr>
        <w:t>:  Mr. Larry Thomas, Chair</w:t>
      </w:r>
      <w:r w:rsidR="5CCE162D" w:rsidRPr="001C54FE">
        <w:rPr>
          <w:sz w:val="24"/>
          <w:szCs w:val="24"/>
        </w:rPr>
        <w:t>,</w:t>
      </w:r>
      <w:r w:rsidRPr="001C54FE">
        <w:rPr>
          <w:sz w:val="24"/>
          <w:szCs w:val="24"/>
        </w:rPr>
        <w:t xml:space="preserve"> Kentucky Farm Bureau; Mr. Joseph Sisk, Vice Chair, Member-at-Large; Ms. Paulette Akers,</w:t>
      </w:r>
      <w:r w:rsidR="00D53E2C" w:rsidRPr="001C54FE">
        <w:rPr>
          <w:sz w:val="24"/>
          <w:szCs w:val="24"/>
        </w:rPr>
        <w:t xml:space="preserve"> </w:t>
      </w:r>
      <w:r w:rsidRPr="001C54FE">
        <w:rPr>
          <w:sz w:val="24"/>
          <w:szCs w:val="24"/>
        </w:rPr>
        <w:t xml:space="preserve">Division of Conservation; </w:t>
      </w:r>
      <w:r w:rsidR="00005F18">
        <w:rPr>
          <w:sz w:val="24"/>
          <w:szCs w:val="24"/>
        </w:rPr>
        <w:t xml:space="preserve">Mr. Chuck Taylor; </w:t>
      </w:r>
      <w:r w:rsidR="001D48B6" w:rsidRPr="001C54FE">
        <w:rPr>
          <w:sz w:val="24"/>
          <w:szCs w:val="24"/>
        </w:rPr>
        <w:t>Mr. Brian Lacefield, Kentuc</w:t>
      </w:r>
      <w:r w:rsidR="00D53E2C" w:rsidRPr="001C54FE">
        <w:rPr>
          <w:sz w:val="24"/>
          <w:szCs w:val="24"/>
        </w:rPr>
        <w:t>ky Farm Service Agency</w:t>
      </w:r>
      <w:r w:rsidR="001D48B6" w:rsidRPr="001C54FE">
        <w:rPr>
          <w:sz w:val="24"/>
          <w:szCs w:val="24"/>
        </w:rPr>
        <w:t xml:space="preserve">; </w:t>
      </w:r>
      <w:r w:rsidR="00197523" w:rsidRPr="001C54FE">
        <w:rPr>
          <w:sz w:val="24"/>
          <w:szCs w:val="24"/>
        </w:rPr>
        <w:t xml:space="preserve">Mr. Ron Brunty, Environmental Groups; Mr. Todd Clark, </w:t>
      </w:r>
      <w:r w:rsidR="00D53E2C" w:rsidRPr="001C54FE">
        <w:rPr>
          <w:sz w:val="24"/>
          <w:szCs w:val="24"/>
        </w:rPr>
        <w:t>Member-at- large</w:t>
      </w:r>
      <w:r w:rsidR="00FA4E1C">
        <w:rPr>
          <w:sz w:val="24"/>
          <w:szCs w:val="24"/>
        </w:rPr>
        <w:t>;</w:t>
      </w:r>
      <w:r w:rsidR="004924A1" w:rsidRPr="001C54FE">
        <w:rPr>
          <w:sz w:val="24"/>
          <w:szCs w:val="24"/>
        </w:rPr>
        <w:t xml:space="preserve"> Dr. Amanda Gumbert, UK College of Agriculture, Cooperative Extension Service</w:t>
      </w:r>
      <w:r w:rsidR="008B2A15">
        <w:rPr>
          <w:sz w:val="24"/>
          <w:szCs w:val="24"/>
        </w:rPr>
        <w:t xml:space="preserve">; </w:t>
      </w:r>
      <w:r w:rsidR="00372F64">
        <w:rPr>
          <w:sz w:val="24"/>
          <w:szCs w:val="24"/>
        </w:rPr>
        <w:t xml:space="preserve">Mr. Brandon Howard, Division of Forestry; </w:t>
      </w:r>
      <w:r w:rsidR="00FA4E1C">
        <w:rPr>
          <w:sz w:val="24"/>
          <w:szCs w:val="24"/>
        </w:rPr>
        <w:t xml:space="preserve">and </w:t>
      </w:r>
      <w:r w:rsidR="008B2A15">
        <w:rPr>
          <w:sz w:val="24"/>
          <w:szCs w:val="24"/>
        </w:rPr>
        <w:t>Mr. Randy McCallon, Kentucky Association of Conservation Districts</w:t>
      </w:r>
      <w:r w:rsidR="004924A1" w:rsidRPr="001C54FE">
        <w:rPr>
          <w:sz w:val="24"/>
          <w:szCs w:val="24"/>
        </w:rPr>
        <w:t>.</w:t>
      </w:r>
    </w:p>
    <w:p w14:paraId="5EFCE53A" w14:textId="30B95415" w:rsidR="002014A7" w:rsidRPr="001C54FE" w:rsidRDefault="002014A7" w:rsidP="002014A7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Also in attendance</w:t>
      </w:r>
      <w:r w:rsidR="006B2DB6">
        <w:rPr>
          <w:b/>
          <w:bCs/>
          <w:sz w:val="24"/>
          <w:szCs w:val="24"/>
          <w:u w:val="single"/>
        </w:rPr>
        <w:t xml:space="preserve"> </w:t>
      </w:r>
      <w:r w:rsidRPr="001C54FE">
        <w:rPr>
          <w:sz w:val="24"/>
          <w:szCs w:val="24"/>
        </w:rPr>
        <w:t>:  Ms. Joh</w:t>
      </w:r>
      <w:r w:rsidR="00D53E2C" w:rsidRPr="001C54FE">
        <w:rPr>
          <w:sz w:val="24"/>
          <w:szCs w:val="24"/>
        </w:rPr>
        <w:t xml:space="preserve">nna McHugh, </w:t>
      </w:r>
      <w:r w:rsidRPr="001C54FE">
        <w:rPr>
          <w:sz w:val="24"/>
          <w:szCs w:val="24"/>
        </w:rPr>
        <w:t xml:space="preserve">Division of Conservation; </w:t>
      </w:r>
      <w:r w:rsidR="002F74C3" w:rsidRPr="001C54FE">
        <w:rPr>
          <w:sz w:val="24"/>
          <w:szCs w:val="24"/>
        </w:rPr>
        <w:t xml:space="preserve">Mr. Steve Coleman, Kentucky Association of Conservation Districts; </w:t>
      </w:r>
      <w:r w:rsidR="00197523" w:rsidRPr="001C54FE">
        <w:rPr>
          <w:sz w:val="24"/>
          <w:szCs w:val="24"/>
        </w:rPr>
        <w:t xml:space="preserve">Mr. Joe Cain, Kentucky Farm Bureau; </w:t>
      </w:r>
      <w:r w:rsidR="007F0E3F" w:rsidRPr="001C54FE">
        <w:rPr>
          <w:sz w:val="24"/>
          <w:szCs w:val="24"/>
        </w:rPr>
        <w:t>Mr. John Pitcock, Kentucky Department of Agriculture;</w:t>
      </w:r>
      <w:r w:rsidR="00C668E3" w:rsidRPr="001C54FE">
        <w:rPr>
          <w:sz w:val="24"/>
          <w:szCs w:val="24"/>
        </w:rPr>
        <w:t xml:space="preserve"> Mr. Pete Cinotto, United States Geological Survey; </w:t>
      </w:r>
      <w:r w:rsidR="003A7537" w:rsidRPr="001C54FE">
        <w:rPr>
          <w:sz w:val="24"/>
          <w:szCs w:val="24"/>
        </w:rPr>
        <w:t xml:space="preserve">Mr. Josiah Frey, Division of Water; </w:t>
      </w:r>
      <w:r w:rsidR="00005F18" w:rsidRPr="001C54FE">
        <w:rPr>
          <w:sz w:val="24"/>
          <w:szCs w:val="24"/>
        </w:rPr>
        <w:t xml:space="preserve">Mr. John Webb, Division of Water; </w:t>
      </w:r>
      <w:r w:rsidR="00C668E3" w:rsidRPr="001C54FE">
        <w:rPr>
          <w:sz w:val="24"/>
          <w:szCs w:val="24"/>
        </w:rPr>
        <w:t>Mr. Ab</w:t>
      </w:r>
      <w:r w:rsidR="00197523" w:rsidRPr="001C54FE">
        <w:rPr>
          <w:sz w:val="24"/>
          <w:szCs w:val="24"/>
        </w:rPr>
        <w:t>e Nielson, Division of Forestry</w:t>
      </w:r>
      <w:r w:rsidR="00A91346" w:rsidRPr="001C54FE">
        <w:rPr>
          <w:sz w:val="24"/>
          <w:szCs w:val="24"/>
        </w:rPr>
        <w:t xml:space="preserve">; </w:t>
      </w:r>
      <w:r w:rsidR="00746117" w:rsidRPr="001C54FE">
        <w:rPr>
          <w:sz w:val="24"/>
          <w:szCs w:val="24"/>
        </w:rPr>
        <w:t xml:space="preserve">Mr. Larry Taylor, Department for Environmental Protection; </w:t>
      </w:r>
      <w:r w:rsidR="00372F64">
        <w:rPr>
          <w:sz w:val="24"/>
          <w:szCs w:val="24"/>
        </w:rPr>
        <w:t>Ms. Renee Carrico</w:t>
      </w:r>
      <w:r w:rsidR="006B2DB6">
        <w:rPr>
          <w:sz w:val="24"/>
          <w:szCs w:val="24"/>
        </w:rPr>
        <w:t>, GOAP</w:t>
      </w:r>
      <w:r w:rsidR="00372F64">
        <w:rPr>
          <w:sz w:val="24"/>
          <w:szCs w:val="24"/>
        </w:rPr>
        <w:t>; Mr. Michael Froelich</w:t>
      </w:r>
      <w:r w:rsidR="006B2DB6">
        <w:rPr>
          <w:sz w:val="24"/>
          <w:szCs w:val="24"/>
        </w:rPr>
        <w:t>, Division of Water</w:t>
      </w:r>
      <w:r w:rsidR="00372F64">
        <w:rPr>
          <w:sz w:val="24"/>
          <w:szCs w:val="24"/>
        </w:rPr>
        <w:t>; Ms. Sonya Keith</w:t>
      </w:r>
      <w:r w:rsidR="006B2DB6">
        <w:rPr>
          <w:sz w:val="24"/>
          <w:szCs w:val="24"/>
        </w:rPr>
        <w:t>, NRCS</w:t>
      </w:r>
      <w:r w:rsidR="00372F64">
        <w:rPr>
          <w:sz w:val="24"/>
          <w:szCs w:val="24"/>
        </w:rPr>
        <w:t>; Ms. Stefanie Osterman</w:t>
      </w:r>
      <w:r w:rsidR="006B2DB6">
        <w:rPr>
          <w:sz w:val="24"/>
          <w:szCs w:val="24"/>
        </w:rPr>
        <w:t>, GOAP</w:t>
      </w:r>
      <w:r w:rsidR="00372F64">
        <w:rPr>
          <w:sz w:val="24"/>
          <w:szCs w:val="24"/>
        </w:rPr>
        <w:t>; Mr. David Chinn</w:t>
      </w:r>
      <w:r w:rsidR="006B2DB6">
        <w:rPr>
          <w:sz w:val="24"/>
          <w:szCs w:val="24"/>
        </w:rPr>
        <w:t>, Monty’s Plant Food</w:t>
      </w:r>
      <w:r w:rsidR="00372F64">
        <w:rPr>
          <w:sz w:val="24"/>
          <w:szCs w:val="24"/>
        </w:rPr>
        <w:t>; Ms. Mahtaab Bagherzadeh</w:t>
      </w:r>
      <w:r w:rsidR="006B2DB6">
        <w:rPr>
          <w:sz w:val="24"/>
          <w:szCs w:val="24"/>
        </w:rPr>
        <w:t>, Division of Water</w:t>
      </w:r>
      <w:r w:rsidR="00372F64">
        <w:rPr>
          <w:sz w:val="24"/>
          <w:szCs w:val="24"/>
        </w:rPr>
        <w:t xml:space="preserve">; </w:t>
      </w:r>
      <w:r w:rsidR="006B2DB6">
        <w:rPr>
          <w:sz w:val="24"/>
          <w:szCs w:val="24"/>
        </w:rPr>
        <w:t xml:space="preserve">Mr. Stewart West, Division of Forestry; Ms. Carole </w:t>
      </w:r>
      <w:proofErr w:type="spellStart"/>
      <w:r w:rsidR="006B2DB6">
        <w:rPr>
          <w:sz w:val="24"/>
          <w:szCs w:val="24"/>
        </w:rPr>
        <w:t>Catalfo</w:t>
      </w:r>
      <w:proofErr w:type="spellEnd"/>
      <w:r w:rsidR="006B2DB6">
        <w:rPr>
          <w:sz w:val="24"/>
          <w:szCs w:val="24"/>
        </w:rPr>
        <w:t xml:space="preserve">, Division of Water; </w:t>
      </w:r>
      <w:r w:rsidRPr="001C54FE">
        <w:rPr>
          <w:sz w:val="24"/>
          <w:szCs w:val="24"/>
        </w:rPr>
        <w:t>and Mr. Jeff Gravitt, Division of Conservation.</w:t>
      </w:r>
      <w:bookmarkStart w:id="0" w:name="OLE_LINK1"/>
      <w:bookmarkStart w:id="1" w:name="OLE_LINK2"/>
      <w:bookmarkEnd w:id="0"/>
      <w:bookmarkEnd w:id="1"/>
    </w:p>
    <w:p w14:paraId="26F2DE3A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Meeting Called to Order</w:t>
      </w:r>
      <w:r w:rsidR="00372F64">
        <w:rPr>
          <w:sz w:val="24"/>
          <w:szCs w:val="24"/>
        </w:rPr>
        <w:t xml:space="preserve"> – 9:38 A</w:t>
      </w:r>
      <w:r w:rsidR="00F36C69" w:rsidRPr="001C54FE">
        <w:rPr>
          <w:sz w:val="24"/>
          <w:szCs w:val="24"/>
        </w:rPr>
        <w:t>M</w:t>
      </w:r>
      <w:r w:rsidRPr="001C54FE">
        <w:rPr>
          <w:sz w:val="24"/>
          <w:szCs w:val="24"/>
        </w:rPr>
        <w:t xml:space="preserve"> by Mr. Larry Thomas.</w:t>
      </w:r>
    </w:p>
    <w:p w14:paraId="4E443016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Roll call of Authority members</w:t>
      </w:r>
      <w:r w:rsidRPr="001C54FE">
        <w:rPr>
          <w:sz w:val="24"/>
          <w:szCs w:val="24"/>
        </w:rPr>
        <w:t xml:space="preserve"> – Quorum was met.</w:t>
      </w:r>
    </w:p>
    <w:p w14:paraId="28F58DBE" w14:textId="77777777" w:rsidR="008A295F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Introduction of guests</w:t>
      </w:r>
      <w:r w:rsidRPr="001C54FE">
        <w:rPr>
          <w:sz w:val="24"/>
          <w:szCs w:val="24"/>
        </w:rPr>
        <w:t xml:space="preserve"> – Introductions were made.</w:t>
      </w:r>
    </w:p>
    <w:p w14:paraId="6F4B6C04" w14:textId="7B20F42D" w:rsidR="00E43317" w:rsidRPr="001C54FE" w:rsidRDefault="00E43317" w:rsidP="00664470">
      <w:pPr>
        <w:rPr>
          <w:sz w:val="24"/>
          <w:szCs w:val="24"/>
        </w:rPr>
      </w:pPr>
      <w:r w:rsidRPr="00E43317">
        <w:rPr>
          <w:b/>
          <w:sz w:val="24"/>
          <w:szCs w:val="24"/>
        </w:rPr>
        <w:t>Oath of office for new members</w:t>
      </w:r>
      <w:r>
        <w:rPr>
          <w:sz w:val="24"/>
          <w:szCs w:val="24"/>
        </w:rPr>
        <w:t xml:space="preserve"> - Ms. Johnna McHugh began the swearing in process of </w:t>
      </w:r>
      <w:r w:rsidR="00407302">
        <w:rPr>
          <w:sz w:val="24"/>
          <w:szCs w:val="24"/>
        </w:rPr>
        <w:t>Dr</w:t>
      </w:r>
      <w:r>
        <w:rPr>
          <w:sz w:val="24"/>
          <w:szCs w:val="24"/>
        </w:rPr>
        <w:t xml:space="preserve">. </w:t>
      </w:r>
      <w:r w:rsidR="006B2DB6">
        <w:rPr>
          <w:sz w:val="24"/>
          <w:szCs w:val="24"/>
        </w:rPr>
        <w:t>Amanda Gumbert, Mr. Larry Thomas</w:t>
      </w:r>
      <w:r>
        <w:rPr>
          <w:sz w:val="24"/>
          <w:szCs w:val="24"/>
        </w:rPr>
        <w:t xml:space="preserve"> and Mr. Randy McCallon. Ms. Johnna McHugh spoke the oath of office and </w:t>
      </w:r>
      <w:r w:rsidR="00407302">
        <w:rPr>
          <w:sz w:val="24"/>
          <w:szCs w:val="24"/>
        </w:rPr>
        <w:t>Dr</w:t>
      </w:r>
      <w:r>
        <w:rPr>
          <w:sz w:val="24"/>
          <w:szCs w:val="24"/>
        </w:rPr>
        <w:t xml:space="preserve">. </w:t>
      </w:r>
      <w:r w:rsidR="006B2DB6">
        <w:rPr>
          <w:sz w:val="24"/>
          <w:szCs w:val="24"/>
        </w:rPr>
        <w:t>Amanda Gumbert, Mr. Larry Thomas</w:t>
      </w:r>
      <w:r>
        <w:rPr>
          <w:sz w:val="24"/>
          <w:szCs w:val="24"/>
        </w:rPr>
        <w:t xml:space="preserve"> and Mr. Randy McCallon accepted</w:t>
      </w:r>
      <w:r w:rsidR="00FA4E1C">
        <w:rPr>
          <w:sz w:val="24"/>
          <w:szCs w:val="24"/>
        </w:rPr>
        <w:t>.</w:t>
      </w:r>
    </w:p>
    <w:p w14:paraId="3B7BC5EC" w14:textId="0DA5C190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Approval of previous meeting minutes</w:t>
      </w:r>
      <w:r w:rsidR="00F36C69" w:rsidRPr="001C54FE">
        <w:rPr>
          <w:b/>
          <w:sz w:val="24"/>
          <w:szCs w:val="24"/>
          <w:u w:val="single"/>
        </w:rPr>
        <w:t xml:space="preserve"> from April 2</w:t>
      </w:r>
      <w:r w:rsidR="006B2DB6">
        <w:rPr>
          <w:b/>
          <w:sz w:val="24"/>
          <w:szCs w:val="24"/>
          <w:u w:val="single"/>
        </w:rPr>
        <w:t>7</w:t>
      </w:r>
      <w:r w:rsidR="00CB2AF0" w:rsidRPr="001C54FE">
        <w:rPr>
          <w:b/>
          <w:sz w:val="24"/>
          <w:szCs w:val="24"/>
          <w:u w:val="single"/>
        </w:rPr>
        <w:t>, 2020</w:t>
      </w:r>
      <w:r w:rsidRPr="001C54FE">
        <w:rPr>
          <w:sz w:val="24"/>
          <w:szCs w:val="24"/>
        </w:rPr>
        <w:t xml:space="preserve"> – A motion to ap</w:t>
      </w:r>
      <w:r w:rsidR="00CB2AF0" w:rsidRPr="001C54FE">
        <w:rPr>
          <w:sz w:val="24"/>
          <w:szCs w:val="24"/>
        </w:rPr>
        <w:t xml:space="preserve">prove </w:t>
      </w:r>
      <w:r w:rsidR="00DA44B7" w:rsidRPr="001C54FE">
        <w:rPr>
          <w:sz w:val="24"/>
          <w:szCs w:val="24"/>
        </w:rPr>
        <w:t xml:space="preserve">with correction </w:t>
      </w:r>
      <w:r w:rsidR="00372F64">
        <w:rPr>
          <w:sz w:val="24"/>
          <w:szCs w:val="24"/>
        </w:rPr>
        <w:t>was made by Mr. Ron Brunty</w:t>
      </w:r>
      <w:r w:rsidRPr="001C54FE">
        <w:rPr>
          <w:sz w:val="24"/>
          <w:szCs w:val="24"/>
        </w:rPr>
        <w:t xml:space="preserve"> and </w:t>
      </w:r>
      <w:r w:rsidR="00372F64">
        <w:rPr>
          <w:sz w:val="24"/>
          <w:szCs w:val="24"/>
        </w:rPr>
        <w:t>was seconded by Mr. Joseph Sisk</w:t>
      </w:r>
      <w:r w:rsidRPr="001C54FE">
        <w:rPr>
          <w:sz w:val="24"/>
          <w:szCs w:val="24"/>
        </w:rPr>
        <w:t xml:space="preserve">. </w:t>
      </w:r>
      <w:r w:rsidRPr="001C54FE">
        <w:rPr>
          <w:b/>
          <w:sz w:val="24"/>
          <w:szCs w:val="24"/>
        </w:rPr>
        <w:t>Motion carried</w:t>
      </w:r>
      <w:r w:rsidRPr="001C54FE">
        <w:rPr>
          <w:sz w:val="24"/>
          <w:szCs w:val="24"/>
        </w:rPr>
        <w:t>.</w:t>
      </w:r>
    </w:p>
    <w:p w14:paraId="5C3C9F34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322B1EA7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39D80681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0F8F5C9F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3164589D" w14:textId="3C75D594" w:rsidR="008A295F" w:rsidRPr="001C54FE" w:rsidRDefault="008A295F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Old Business</w:t>
      </w:r>
      <w:r w:rsidRPr="001C54FE">
        <w:rPr>
          <w:sz w:val="24"/>
          <w:szCs w:val="24"/>
        </w:rPr>
        <w:t xml:space="preserve"> – </w:t>
      </w:r>
    </w:p>
    <w:p w14:paraId="71A84730" w14:textId="520A14C8" w:rsidR="00667297" w:rsidRDefault="00E43317" w:rsidP="0066729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Election, subcommittee chairs, Streams and Other Water</w:t>
      </w:r>
      <w:r w:rsidR="007C5B46" w:rsidRPr="001C54FE">
        <w:rPr>
          <w:sz w:val="24"/>
          <w:szCs w:val="24"/>
          <w:u w:val="single"/>
        </w:rPr>
        <w:t xml:space="preserve"> </w:t>
      </w:r>
      <w:r w:rsidR="00667297" w:rsidRPr="001C54FE">
        <w:rPr>
          <w:sz w:val="24"/>
          <w:szCs w:val="24"/>
        </w:rPr>
        <w:t xml:space="preserve">– Ms. Paulette Akers stated that </w:t>
      </w:r>
      <w:r>
        <w:rPr>
          <w:sz w:val="24"/>
          <w:szCs w:val="24"/>
        </w:rPr>
        <w:t xml:space="preserve">Mr. John </w:t>
      </w:r>
      <w:r w:rsidR="00FA4E1C">
        <w:rPr>
          <w:sz w:val="24"/>
          <w:szCs w:val="24"/>
        </w:rPr>
        <w:t xml:space="preserve">Webb </w:t>
      </w:r>
      <w:r>
        <w:rPr>
          <w:sz w:val="24"/>
          <w:szCs w:val="24"/>
        </w:rPr>
        <w:t xml:space="preserve">will talk to Mr. Paul </w:t>
      </w:r>
      <w:r w:rsidR="00FA4E1C">
        <w:rPr>
          <w:sz w:val="24"/>
          <w:szCs w:val="24"/>
        </w:rPr>
        <w:t xml:space="preserve">Miller </w:t>
      </w:r>
      <w:r>
        <w:rPr>
          <w:sz w:val="24"/>
          <w:szCs w:val="24"/>
        </w:rPr>
        <w:t>about who will be willing to serve.</w:t>
      </w:r>
    </w:p>
    <w:p w14:paraId="5FBFF991" w14:textId="77777777" w:rsidR="00E43317" w:rsidRPr="001C54FE" w:rsidRDefault="00E43317" w:rsidP="0066729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Biennial report submission </w:t>
      </w:r>
      <w:r>
        <w:rPr>
          <w:sz w:val="24"/>
          <w:szCs w:val="24"/>
        </w:rPr>
        <w:t xml:space="preserve">– Ms. Paulette Akers </w:t>
      </w:r>
      <w:r w:rsidR="00FA4E1C">
        <w:rPr>
          <w:sz w:val="24"/>
          <w:szCs w:val="24"/>
        </w:rPr>
        <w:t xml:space="preserve">reported that the biennial report </w:t>
      </w:r>
      <w:r>
        <w:rPr>
          <w:sz w:val="24"/>
          <w:szCs w:val="24"/>
        </w:rPr>
        <w:t xml:space="preserve">was submitted </w:t>
      </w:r>
      <w:r w:rsidR="00FA4E1C">
        <w:rPr>
          <w:sz w:val="24"/>
          <w:szCs w:val="24"/>
        </w:rPr>
        <w:t xml:space="preserve">to the legislature </w:t>
      </w:r>
      <w:r>
        <w:rPr>
          <w:sz w:val="24"/>
          <w:szCs w:val="24"/>
        </w:rPr>
        <w:t>on October 26</w:t>
      </w:r>
      <w:r w:rsidRPr="00E433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62D616B3" w14:textId="77777777" w:rsidR="00DB5C74" w:rsidRPr="001C54FE" w:rsidRDefault="00DB5C74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New Business</w:t>
      </w:r>
      <w:r w:rsidRPr="001C54FE">
        <w:rPr>
          <w:sz w:val="24"/>
          <w:szCs w:val="24"/>
        </w:rPr>
        <w:t xml:space="preserve"> – </w:t>
      </w:r>
    </w:p>
    <w:p w14:paraId="4A31C7DD" w14:textId="77777777" w:rsidR="003A7537" w:rsidRPr="00E43317" w:rsidRDefault="00E43317" w:rsidP="003A7537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Meeting dates</w:t>
      </w:r>
      <w:r w:rsidR="007C5B46" w:rsidRPr="001C54FE">
        <w:rPr>
          <w:sz w:val="24"/>
          <w:szCs w:val="24"/>
        </w:rPr>
        <w:t xml:space="preserve"> – </w:t>
      </w:r>
      <w:r>
        <w:rPr>
          <w:sz w:val="24"/>
          <w:szCs w:val="24"/>
        </w:rPr>
        <w:t>Decided dates are as follows:</w:t>
      </w:r>
    </w:p>
    <w:p w14:paraId="72CD4645" w14:textId="77777777" w:rsidR="00E43317" w:rsidRPr="00E43317" w:rsidRDefault="00E43317" w:rsidP="00E43317">
      <w:pPr>
        <w:pStyle w:val="ListParagraph"/>
        <w:numPr>
          <w:ilvl w:val="1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February 11</w:t>
      </w:r>
      <w:r w:rsidRPr="00E433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9:30 AM</w:t>
      </w:r>
    </w:p>
    <w:p w14:paraId="480DAEDD" w14:textId="77777777" w:rsidR="00E43317" w:rsidRPr="00E43317" w:rsidRDefault="00E43317" w:rsidP="00E43317">
      <w:pPr>
        <w:pStyle w:val="ListParagraph"/>
        <w:numPr>
          <w:ilvl w:val="1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April 8</w:t>
      </w:r>
      <w:r w:rsidRPr="00E433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9:30 AM</w:t>
      </w:r>
    </w:p>
    <w:p w14:paraId="4FFA4068" w14:textId="77777777" w:rsidR="00E43317" w:rsidRPr="00E43317" w:rsidRDefault="00E43317" w:rsidP="00E43317">
      <w:pPr>
        <w:pStyle w:val="ListParagraph"/>
        <w:numPr>
          <w:ilvl w:val="1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August 26</w:t>
      </w:r>
      <w:r w:rsidRPr="00E433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1:30</w:t>
      </w:r>
    </w:p>
    <w:p w14:paraId="4E85B3BE" w14:textId="77777777" w:rsidR="00E43317" w:rsidRPr="002164C4" w:rsidRDefault="00E43317" w:rsidP="00E43317">
      <w:pPr>
        <w:pStyle w:val="ListParagraph"/>
        <w:numPr>
          <w:ilvl w:val="1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November 18</w:t>
      </w:r>
      <w:r w:rsidRPr="00E433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9:30</w:t>
      </w:r>
    </w:p>
    <w:p w14:paraId="7A4D5151" w14:textId="77777777" w:rsidR="00005F18" w:rsidRPr="002164C4" w:rsidRDefault="00005F18" w:rsidP="002164C4">
      <w:pPr>
        <w:ind w:left="720"/>
        <w:rPr>
          <w:sz w:val="24"/>
          <w:szCs w:val="24"/>
        </w:rPr>
      </w:pPr>
      <w:r>
        <w:rPr>
          <w:sz w:val="24"/>
          <w:szCs w:val="24"/>
        </w:rPr>
        <w:t>Ms. Paulette Akers offered the Authority members state email accounts.  Any that would like to participate will contact Ms. Paulette Akers.</w:t>
      </w:r>
    </w:p>
    <w:p w14:paraId="033593B4" w14:textId="77777777" w:rsidR="00096DBE" w:rsidRPr="001C54FE" w:rsidRDefault="00096DBE" w:rsidP="00096DBE">
      <w:pPr>
        <w:pStyle w:val="ListParagraph"/>
        <w:rPr>
          <w:sz w:val="24"/>
          <w:szCs w:val="24"/>
          <w:u w:val="single"/>
        </w:rPr>
      </w:pPr>
    </w:p>
    <w:p w14:paraId="39701CDC" w14:textId="3C36F208" w:rsidR="003A7537" w:rsidRPr="007D4A5B" w:rsidRDefault="006B2DB6" w:rsidP="00D53E2C">
      <w:pPr>
        <w:pStyle w:val="ListParagraph"/>
        <w:numPr>
          <w:ilvl w:val="0"/>
          <w:numId w:val="17"/>
        </w:numPr>
        <w:rPr>
          <w:rFonts w:eastAsia="Times New Roman"/>
          <w:sz w:val="24"/>
          <w:szCs w:val="24"/>
        </w:rPr>
      </w:pPr>
      <w:r>
        <w:rPr>
          <w:sz w:val="24"/>
          <w:szCs w:val="24"/>
          <w:u w:val="single"/>
        </w:rPr>
        <w:t>Identified AWQ</w:t>
      </w:r>
      <w:r w:rsidR="007D4A5B">
        <w:rPr>
          <w:sz w:val="24"/>
          <w:szCs w:val="24"/>
          <w:u w:val="single"/>
        </w:rPr>
        <w:t>A plan issues – Silage leachate, GPPs</w:t>
      </w:r>
      <w:r w:rsidR="003A7537" w:rsidRPr="001C54FE">
        <w:rPr>
          <w:sz w:val="24"/>
          <w:szCs w:val="24"/>
        </w:rPr>
        <w:t xml:space="preserve"> – </w:t>
      </w:r>
      <w:r w:rsidR="007D4A5B">
        <w:rPr>
          <w:sz w:val="24"/>
          <w:szCs w:val="24"/>
        </w:rPr>
        <w:t>Ms. Paulette Akers discussed following with the Authority:</w:t>
      </w:r>
    </w:p>
    <w:p w14:paraId="0722C611" w14:textId="2675CC46" w:rsidR="007D4A5B" w:rsidRPr="006B2DB6" w:rsidRDefault="006B2DB6" w:rsidP="007D4A5B">
      <w:pPr>
        <w:pStyle w:val="ListParagraph"/>
        <w:numPr>
          <w:ilvl w:val="1"/>
          <w:numId w:val="17"/>
        </w:numPr>
        <w:rPr>
          <w:rFonts w:eastAsia="Times New Roman"/>
          <w:sz w:val="24"/>
          <w:szCs w:val="24"/>
        </w:rPr>
      </w:pPr>
      <w:r w:rsidRPr="006B2DB6">
        <w:rPr>
          <w:rFonts w:eastAsia="Times New Roman"/>
          <w:sz w:val="24"/>
          <w:szCs w:val="24"/>
        </w:rPr>
        <w:t xml:space="preserve">Silage leachate is addressed in the current workbook in the same question as </w:t>
      </w:r>
      <w:proofErr w:type="spellStart"/>
      <w:r w:rsidRPr="006B2DB6">
        <w:rPr>
          <w:rFonts w:eastAsia="Times New Roman"/>
          <w:sz w:val="24"/>
          <w:szCs w:val="24"/>
        </w:rPr>
        <w:t>milkhouse</w:t>
      </w:r>
      <w:proofErr w:type="spellEnd"/>
      <w:r w:rsidRPr="006B2DB6">
        <w:rPr>
          <w:rFonts w:eastAsia="Times New Roman"/>
          <w:sz w:val="24"/>
          <w:szCs w:val="24"/>
        </w:rPr>
        <w:t xml:space="preserve"> wastewater, but the pertinent BMPs do not mention silage leachate. This question has been removed from the current version of the AWQA </w:t>
      </w:r>
      <w:proofErr w:type="spellStart"/>
      <w:r w:rsidRPr="006B2DB6">
        <w:rPr>
          <w:rFonts w:eastAsia="Times New Roman"/>
          <w:sz w:val="24"/>
          <w:szCs w:val="24"/>
        </w:rPr>
        <w:t>eWorkbook</w:t>
      </w:r>
      <w:proofErr w:type="spellEnd"/>
      <w:r w:rsidRPr="006B2DB6">
        <w:rPr>
          <w:rFonts w:eastAsia="Times New Roman"/>
          <w:sz w:val="24"/>
          <w:szCs w:val="24"/>
        </w:rPr>
        <w:t xml:space="preserve"> until leachate can be addressed in one of the livestock BMPs.</w:t>
      </w:r>
      <w:r>
        <w:rPr>
          <w:rFonts w:eastAsia="Times New Roman"/>
          <w:sz w:val="24"/>
          <w:szCs w:val="24"/>
        </w:rPr>
        <w:t xml:space="preserve"> </w:t>
      </w:r>
      <w:r w:rsidR="007D4A5B" w:rsidRPr="006B2DB6">
        <w:rPr>
          <w:rFonts w:eastAsia="Times New Roman"/>
          <w:sz w:val="24"/>
          <w:szCs w:val="24"/>
        </w:rPr>
        <w:t>BMPs say that you should do a groundwater protection plan, but Ag. is exempt</w:t>
      </w:r>
    </w:p>
    <w:p w14:paraId="3168C9A7" w14:textId="189A50F1" w:rsidR="00005F18" w:rsidRPr="006B2DB6" w:rsidRDefault="006B2DB6" w:rsidP="006B2DB6">
      <w:pPr>
        <w:pStyle w:val="ListParagraph"/>
        <w:numPr>
          <w:ilvl w:val="1"/>
          <w:numId w:val="17"/>
        </w:numPr>
        <w:rPr>
          <w:rFonts w:eastAsia="Times New Roman"/>
          <w:sz w:val="24"/>
          <w:szCs w:val="24"/>
        </w:rPr>
      </w:pPr>
      <w:r w:rsidRPr="006B2DB6">
        <w:rPr>
          <w:rFonts w:eastAsia="Times New Roman"/>
          <w:sz w:val="24"/>
          <w:szCs w:val="24"/>
        </w:rPr>
        <w:t xml:space="preserve">Farmstead BMP #3 lists groundwater protection plan as a minimum requirement, but agriculture is exempt. Request to review all of the Farmstead section and move GPPs from required to </w:t>
      </w:r>
      <w:r w:rsidRPr="006B2DB6">
        <w:rPr>
          <w:rFonts w:eastAsia="Times New Roman"/>
          <w:sz w:val="24"/>
          <w:szCs w:val="24"/>
        </w:rPr>
        <w:t>recommend</w:t>
      </w:r>
      <w:r w:rsidRPr="006B2DB6">
        <w:rPr>
          <w:rFonts w:eastAsia="Times New Roman"/>
          <w:sz w:val="24"/>
          <w:szCs w:val="24"/>
        </w:rPr>
        <w:t>. Dr. Amanda Gumbert moved to accept and Mr. Joseph Sisk seconded. Motion carried.</w:t>
      </w:r>
    </w:p>
    <w:p w14:paraId="1C0CEC8E" w14:textId="77777777" w:rsidR="00543303" w:rsidRPr="001C54FE" w:rsidRDefault="00543303" w:rsidP="00543303">
      <w:pPr>
        <w:rPr>
          <w:b/>
          <w:sz w:val="24"/>
          <w:szCs w:val="24"/>
          <w:u w:val="single"/>
        </w:rPr>
      </w:pPr>
      <w:r w:rsidRPr="001C54FE">
        <w:rPr>
          <w:b/>
          <w:sz w:val="24"/>
          <w:szCs w:val="24"/>
          <w:u w:val="single"/>
        </w:rPr>
        <w:t>Subcommittee Reports</w:t>
      </w:r>
    </w:p>
    <w:p w14:paraId="36DBB1BE" w14:textId="77777777" w:rsidR="00DF098B" w:rsidRDefault="00543303" w:rsidP="00096DB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C54FE">
        <w:rPr>
          <w:b/>
          <w:bCs/>
          <w:sz w:val="24"/>
          <w:szCs w:val="24"/>
        </w:rPr>
        <w:t xml:space="preserve">KASMC – </w:t>
      </w:r>
      <w:r w:rsidRPr="001C54FE">
        <w:rPr>
          <w:rFonts w:cstheme="minorHAnsi"/>
          <w:sz w:val="24"/>
          <w:szCs w:val="24"/>
        </w:rPr>
        <w:t xml:space="preserve">Mr. Pete Cinotto discussed </w:t>
      </w:r>
      <w:r w:rsidR="00096DBE" w:rsidRPr="001C54FE">
        <w:rPr>
          <w:rFonts w:cstheme="minorHAnsi"/>
          <w:sz w:val="24"/>
          <w:szCs w:val="24"/>
        </w:rPr>
        <w:t>the following with the Authority –</w:t>
      </w:r>
    </w:p>
    <w:p w14:paraId="253E9BAB" w14:textId="77777777" w:rsidR="00785A47" w:rsidRPr="001C54FE" w:rsidRDefault="00785A47" w:rsidP="00096DB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DE6BA32" w14:textId="41059FED" w:rsidR="00DF098B" w:rsidRPr="00785A47" w:rsidRDefault="00785A47" w:rsidP="007D4A5B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Kentucky Agriculture Science and Monitoring Committee </w:t>
      </w:r>
      <w:r w:rsidR="00932765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held on </w:t>
      </w:r>
      <w:r w:rsidR="007D4A5B">
        <w:rPr>
          <w:rFonts w:cstheme="minorHAnsi"/>
          <w:sz w:val="24"/>
          <w:szCs w:val="24"/>
        </w:rPr>
        <w:t>September 2</w:t>
      </w:r>
      <w:r w:rsidR="007D4A5B" w:rsidRPr="007D4A5B">
        <w:rPr>
          <w:rFonts w:cstheme="minorHAnsi"/>
          <w:sz w:val="24"/>
          <w:szCs w:val="24"/>
          <w:vertAlign w:val="superscript"/>
        </w:rPr>
        <w:t>nd</w:t>
      </w:r>
      <w:r w:rsidR="007D4A5B">
        <w:rPr>
          <w:rFonts w:cstheme="minorHAnsi"/>
          <w:sz w:val="24"/>
          <w:szCs w:val="24"/>
        </w:rPr>
        <w:t xml:space="preserve"> meeting</w:t>
      </w:r>
    </w:p>
    <w:p w14:paraId="47821084" w14:textId="77777777" w:rsidR="00785A47" w:rsidRPr="007D4A5B" w:rsidRDefault="00785A47" w:rsidP="007D4A5B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Agenda discussion- </w:t>
      </w:r>
    </w:p>
    <w:p w14:paraId="63C077A2" w14:textId="77777777" w:rsidR="007D4A5B" w:rsidRPr="00785A47" w:rsidRDefault="00785A47" w:rsidP="00785A47">
      <w:pPr>
        <w:pStyle w:val="ListParagraph"/>
        <w:numPr>
          <w:ilvl w:val="1"/>
          <w:numId w:val="2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Introduction of new EPA Nonpoint Source Coordinator Ms. Kamilah Carter.</w:t>
      </w:r>
    </w:p>
    <w:p w14:paraId="71677C61" w14:textId="77777777" w:rsidR="00785A47" w:rsidRPr="00785A47" w:rsidRDefault="00785A47" w:rsidP="00785A47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4EF41657" w14:textId="77777777" w:rsidR="002164C4" w:rsidRDefault="002164C4" w:rsidP="00E95C5D">
      <w:pPr>
        <w:spacing w:after="0" w:line="240" w:lineRule="auto"/>
        <w:ind w:left="720"/>
        <w:rPr>
          <w:b/>
          <w:sz w:val="24"/>
          <w:szCs w:val="24"/>
        </w:rPr>
      </w:pPr>
    </w:p>
    <w:p w14:paraId="4D267D7E" w14:textId="77777777" w:rsidR="002164C4" w:rsidRDefault="002164C4" w:rsidP="00E95C5D">
      <w:pPr>
        <w:spacing w:after="0" w:line="240" w:lineRule="auto"/>
        <w:ind w:left="720"/>
        <w:rPr>
          <w:b/>
          <w:sz w:val="24"/>
          <w:szCs w:val="24"/>
        </w:rPr>
      </w:pPr>
    </w:p>
    <w:p w14:paraId="2A1B8136" w14:textId="45294FC3" w:rsidR="00FE3826" w:rsidRPr="001C54FE" w:rsidRDefault="00543303" w:rsidP="00E95C5D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lastRenderedPageBreak/>
        <w:t>Farmstead</w:t>
      </w:r>
      <w:r w:rsidRPr="001C54FE">
        <w:rPr>
          <w:sz w:val="24"/>
          <w:szCs w:val="24"/>
        </w:rPr>
        <w:t xml:space="preserve"> – </w:t>
      </w:r>
      <w:r w:rsidR="00785A47">
        <w:rPr>
          <w:sz w:val="24"/>
          <w:szCs w:val="24"/>
        </w:rPr>
        <w:t>Dr. Steve Higgins - Not attended.</w:t>
      </w:r>
      <w:r w:rsidR="00E95C5D" w:rsidRPr="001C54FE">
        <w:rPr>
          <w:sz w:val="24"/>
          <w:szCs w:val="24"/>
        </w:rPr>
        <w:t xml:space="preserve"> </w:t>
      </w:r>
    </w:p>
    <w:p w14:paraId="7C38C4B6" w14:textId="77777777" w:rsidR="00DF098B" w:rsidRPr="001C54FE" w:rsidRDefault="00DF098B" w:rsidP="00DF098B">
      <w:pPr>
        <w:spacing w:after="0" w:line="240" w:lineRule="auto"/>
        <w:ind w:firstLine="720"/>
        <w:rPr>
          <w:sz w:val="24"/>
          <w:szCs w:val="24"/>
        </w:rPr>
      </w:pPr>
    </w:p>
    <w:p w14:paraId="28DF80FD" w14:textId="77777777" w:rsidR="00FE3826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Pesticides</w:t>
      </w:r>
      <w:r w:rsidR="00543303" w:rsidRPr="001C54FE">
        <w:rPr>
          <w:b/>
          <w:sz w:val="24"/>
          <w:szCs w:val="24"/>
        </w:rPr>
        <w:t xml:space="preserve"> Fertilizers and other Agriculture Chemicals</w:t>
      </w:r>
      <w:r w:rsidR="00EE5690" w:rsidRPr="001C54FE">
        <w:rPr>
          <w:sz w:val="24"/>
          <w:szCs w:val="24"/>
        </w:rPr>
        <w:t xml:space="preserve"> – </w:t>
      </w:r>
      <w:r w:rsidR="003C2D7A" w:rsidRPr="001C54FE">
        <w:rPr>
          <w:sz w:val="24"/>
          <w:szCs w:val="24"/>
        </w:rPr>
        <w:t xml:space="preserve">Mr. </w:t>
      </w:r>
      <w:r w:rsidR="00785A47">
        <w:rPr>
          <w:sz w:val="24"/>
          <w:szCs w:val="24"/>
        </w:rPr>
        <w:t>John Pitcock stated currently everything is in good shape and no concerns.</w:t>
      </w:r>
    </w:p>
    <w:p w14:paraId="216441F4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1E42F187" w14:textId="388B4840" w:rsidR="00FE3826" w:rsidRPr="001C54FE" w:rsidRDefault="008D4D21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Livestock and Poultry</w:t>
      </w:r>
      <w:r w:rsidRPr="001C54FE">
        <w:rPr>
          <w:sz w:val="24"/>
          <w:szCs w:val="24"/>
        </w:rPr>
        <w:t xml:space="preserve"> </w:t>
      </w:r>
      <w:r w:rsidR="00EE5690" w:rsidRPr="001C54FE">
        <w:rPr>
          <w:sz w:val="24"/>
          <w:szCs w:val="24"/>
        </w:rPr>
        <w:t>–</w:t>
      </w:r>
      <w:r w:rsidRPr="001C54FE">
        <w:rPr>
          <w:sz w:val="24"/>
          <w:szCs w:val="24"/>
        </w:rPr>
        <w:t xml:space="preserve"> </w:t>
      </w:r>
      <w:r w:rsidR="00005F18">
        <w:rPr>
          <w:sz w:val="24"/>
          <w:szCs w:val="24"/>
        </w:rPr>
        <w:t>No report was given.</w:t>
      </w:r>
    </w:p>
    <w:p w14:paraId="09389140" w14:textId="77777777" w:rsidR="001C54FE" w:rsidRPr="001C54FE" w:rsidRDefault="001C54FE" w:rsidP="00DF098B">
      <w:pPr>
        <w:spacing w:after="0" w:line="240" w:lineRule="auto"/>
        <w:ind w:left="720"/>
        <w:rPr>
          <w:sz w:val="24"/>
          <w:szCs w:val="24"/>
        </w:rPr>
      </w:pPr>
    </w:p>
    <w:p w14:paraId="5A29097C" w14:textId="77777777" w:rsidR="001C54FE" w:rsidRPr="001C54FE" w:rsidRDefault="001C54FE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 xml:space="preserve">Streams and Other Waters </w:t>
      </w:r>
      <w:r w:rsidR="00785A47">
        <w:rPr>
          <w:sz w:val="24"/>
          <w:szCs w:val="24"/>
        </w:rPr>
        <w:t>– No report was given.</w:t>
      </w:r>
    </w:p>
    <w:p w14:paraId="735DAD97" w14:textId="77777777" w:rsidR="00830D93" w:rsidRPr="001C54FE" w:rsidRDefault="00830D93" w:rsidP="00DF098B">
      <w:pPr>
        <w:spacing w:after="0" w:line="240" w:lineRule="auto"/>
        <w:ind w:left="720"/>
        <w:rPr>
          <w:sz w:val="24"/>
          <w:szCs w:val="24"/>
        </w:rPr>
      </w:pPr>
    </w:p>
    <w:p w14:paraId="6BD967FF" w14:textId="3DB3B502" w:rsidR="00830D93" w:rsidRPr="001C54FE" w:rsidRDefault="00830D93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Crops</w:t>
      </w:r>
      <w:r w:rsidRPr="001C54FE">
        <w:rPr>
          <w:sz w:val="24"/>
          <w:szCs w:val="24"/>
        </w:rPr>
        <w:t xml:space="preserve"> – </w:t>
      </w:r>
      <w:r w:rsidR="006B2DB6">
        <w:rPr>
          <w:sz w:val="24"/>
          <w:szCs w:val="24"/>
        </w:rPr>
        <w:t>No report was given.</w:t>
      </w:r>
      <w:r w:rsidR="00C33BA4" w:rsidRPr="001C54FE">
        <w:rPr>
          <w:sz w:val="24"/>
          <w:szCs w:val="24"/>
        </w:rPr>
        <w:t xml:space="preserve">  </w:t>
      </w:r>
    </w:p>
    <w:p w14:paraId="0E77A271" w14:textId="77777777" w:rsidR="001C54FE" w:rsidRPr="001C54FE" w:rsidRDefault="001C54FE" w:rsidP="001D48B6">
      <w:pPr>
        <w:spacing w:after="0" w:line="240" w:lineRule="auto"/>
        <w:rPr>
          <w:sz w:val="24"/>
          <w:szCs w:val="24"/>
        </w:rPr>
      </w:pPr>
    </w:p>
    <w:p w14:paraId="1E9F85D2" w14:textId="7C713789" w:rsidR="00FE3826" w:rsidRPr="001C54FE" w:rsidRDefault="008D4D21" w:rsidP="00DF098B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1C54FE">
        <w:rPr>
          <w:b/>
          <w:sz w:val="24"/>
          <w:szCs w:val="24"/>
        </w:rPr>
        <w:t>Silviculture</w:t>
      </w:r>
      <w:proofErr w:type="spellEnd"/>
      <w:r w:rsidRPr="001C54FE">
        <w:rPr>
          <w:sz w:val="24"/>
          <w:szCs w:val="24"/>
        </w:rPr>
        <w:t xml:space="preserve"> – </w:t>
      </w:r>
      <w:r w:rsidR="006B2DB6">
        <w:rPr>
          <w:sz w:val="24"/>
          <w:szCs w:val="24"/>
        </w:rPr>
        <w:t>No report was given</w:t>
      </w:r>
    </w:p>
    <w:p w14:paraId="68DD88AD" w14:textId="77777777" w:rsidR="003E4AF0" w:rsidRPr="001C54FE" w:rsidRDefault="003E4AF0" w:rsidP="00DF098B">
      <w:pPr>
        <w:spacing w:after="0" w:line="240" w:lineRule="auto"/>
        <w:ind w:left="720"/>
        <w:rPr>
          <w:sz w:val="24"/>
          <w:szCs w:val="24"/>
        </w:rPr>
      </w:pPr>
    </w:p>
    <w:p w14:paraId="15D14851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18CFFB62" w14:textId="77777777" w:rsidR="00EE5690" w:rsidRDefault="008D4D21" w:rsidP="00447232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Education and Outreach</w:t>
      </w:r>
      <w:r w:rsidRPr="001C54FE">
        <w:rPr>
          <w:sz w:val="24"/>
          <w:szCs w:val="24"/>
        </w:rPr>
        <w:t xml:space="preserve"> – </w:t>
      </w:r>
      <w:r w:rsidR="00DC506E">
        <w:rPr>
          <w:sz w:val="24"/>
          <w:szCs w:val="24"/>
        </w:rPr>
        <w:t>Ms. Paulette Akers</w:t>
      </w:r>
      <w:r w:rsidR="00447232" w:rsidRPr="001C54FE">
        <w:rPr>
          <w:sz w:val="24"/>
          <w:szCs w:val="24"/>
        </w:rPr>
        <w:t xml:space="preserve"> discussed the following with the Authority</w:t>
      </w:r>
      <w:r w:rsidR="00DC506E">
        <w:rPr>
          <w:sz w:val="24"/>
          <w:szCs w:val="24"/>
        </w:rPr>
        <w:t>:</w:t>
      </w:r>
    </w:p>
    <w:p w14:paraId="7DEB9BAA" w14:textId="77777777" w:rsidR="00DC506E" w:rsidRDefault="00DC506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 Workbook – pilot run to start Dec. 7</w:t>
      </w:r>
      <w:r w:rsidRPr="00DC5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go through until Dec. 18</w:t>
      </w:r>
      <w:r w:rsidRPr="00DC5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52BFCA62" w14:textId="77777777" w:rsidR="00DC506E" w:rsidRDefault="00DC506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of 25 Conservation District employees to join in on pilot.</w:t>
      </w:r>
    </w:p>
    <w:p w14:paraId="22C3F4BC" w14:textId="6566CA0B" w:rsidR="00DC506E" w:rsidRPr="00DC506E" w:rsidRDefault="00DC506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Asked if the Authority would like access or know of anyone that would like to </w:t>
      </w:r>
      <w:r w:rsidR="00005F18">
        <w:rPr>
          <w:sz w:val="24"/>
          <w:szCs w:val="24"/>
        </w:rPr>
        <w:t xml:space="preserve">participate </w:t>
      </w:r>
      <w:r>
        <w:rPr>
          <w:sz w:val="24"/>
          <w:szCs w:val="24"/>
        </w:rPr>
        <w:t>in pilot.</w:t>
      </w:r>
    </w:p>
    <w:p w14:paraId="52908FAF" w14:textId="77777777" w:rsidR="00EE5690" w:rsidRPr="001C54FE" w:rsidRDefault="00EE5690" w:rsidP="00EE5690">
      <w:pPr>
        <w:spacing w:after="0" w:line="240" w:lineRule="auto"/>
        <w:rPr>
          <w:sz w:val="24"/>
          <w:szCs w:val="24"/>
        </w:rPr>
      </w:pPr>
    </w:p>
    <w:p w14:paraId="0EE5200B" w14:textId="4EED8BB9" w:rsidR="00C1075F" w:rsidRPr="001C54FE" w:rsidRDefault="006A0010" w:rsidP="00C1075F">
      <w:pPr>
        <w:spacing w:after="0" w:line="240" w:lineRule="auto"/>
        <w:rPr>
          <w:rFonts w:eastAsia="Times New Roman"/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Quarterly update of AWQA related violations</w:t>
      </w:r>
      <w:r w:rsidRPr="001C54FE">
        <w:rPr>
          <w:b/>
          <w:sz w:val="24"/>
          <w:szCs w:val="24"/>
        </w:rPr>
        <w:t xml:space="preserve"> – </w:t>
      </w:r>
      <w:r w:rsidR="00EE5690" w:rsidRPr="001C54FE">
        <w:rPr>
          <w:sz w:val="24"/>
          <w:szCs w:val="24"/>
        </w:rPr>
        <w:t xml:space="preserve">Ms. Paulette </w:t>
      </w:r>
      <w:r w:rsidR="00DC506E">
        <w:rPr>
          <w:sz w:val="24"/>
          <w:szCs w:val="24"/>
        </w:rPr>
        <w:t>Akers informed the Authority of 7</w:t>
      </w:r>
      <w:r w:rsidR="00EE5690" w:rsidRPr="001C54FE">
        <w:rPr>
          <w:sz w:val="24"/>
          <w:szCs w:val="24"/>
        </w:rPr>
        <w:t xml:space="preserve"> violations</w:t>
      </w:r>
      <w:r w:rsidR="00932765">
        <w:rPr>
          <w:sz w:val="24"/>
          <w:szCs w:val="24"/>
        </w:rPr>
        <w:t xml:space="preserve"> of the Ag Water Quality Act since the last meeting.  Six of the violations were from dairy operations (1 of those involved distillers grain), and 1 violation was for creek work.</w:t>
      </w:r>
      <w:r w:rsidR="00932765" w:rsidRPr="001C54FE" w:rsidDel="00932765">
        <w:rPr>
          <w:sz w:val="24"/>
          <w:szCs w:val="24"/>
        </w:rPr>
        <w:t xml:space="preserve"> </w:t>
      </w:r>
    </w:p>
    <w:p w14:paraId="070AF5F4" w14:textId="77777777" w:rsidR="001C54FE" w:rsidRPr="001C54FE" w:rsidRDefault="001C54FE" w:rsidP="001C54FE">
      <w:pPr>
        <w:spacing w:after="0" w:line="240" w:lineRule="auto"/>
        <w:rPr>
          <w:b/>
          <w:sz w:val="24"/>
          <w:szCs w:val="24"/>
          <w:u w:val="single"/>
        </w:rPr>
      </w:pPr>
    </w:p>
    <w:p w14:paraId="4A8A4EB5" w14:textId="77777777" w:rsidR="006A0010" w:rsidRDefault="00F22C03" w:rsidP="00213358">
      <w:pPr>
        <w:spacing w:after="0" w:line="240" w:lineRule="auto"/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Updates from members</w:t>
      </w:r>
      <w:r w:rsidRPr="001C54FE">
        <w:rPr>
          <w:b/>
          <w:sz w:val="24"/>
          <w:szCs w:val="24"/>
        </w:rPr>
        <w:t xml:space="preserve"> </w:t>
      </w:r>
      <w:r w:rsidRPr="001C54FE">
        <w:rPr>
          <w:sz w:val="24"/>
          <w:szCs w:val="24"/>
        </w:rPr>
        <w:t>–</w:t>
      </w:r>
      <w:r w:rsidR="00D572B5" w:rsidRPr="001C54FE">
        <w:rPr>
          <w:sz w:val="24"/>
          <w:szCs w:val="24"/>
        </w:rPr>
        <w:t xml:space="preserve"> </w:t>
      </w:r>
    </w:p>
    <w:p w14:paraId="36FA5104" w14:textId="0A160A68" w:rsidR="00DC506E" w:rsidRDefault="00005F18" w:rsidP="00DC506E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DC506E" w:rsidRPr="00DC506E">
        <w:rPr>
          <w:sz w:val="24"/>
          <w:szCs w:val="24"/>
        </w:rPr>
        <w:t>. Amanda Gumbert discussed the following with the Authority:</w:t>
      </w:r>
    </w:p>
    <w:p w14:paraId="3C02E96F" w14:textId="77777777" w:rsidR="00DC506E" w:rsidRDefault="00DC506E" w:rsidP="00DC506E">
      <w:pPr>
        <w:pStyle w:val="ListParagraph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SERA 46</w:t>
      </w:r>
    </w:p>
    <w:p w14:paraId="56C21F24" w14:textId="0A99F53A" w:rsidR="00DC506E" w:rsidRDefault="00961773" w:rsidP="00DC506E">
      <w:pPr>
        <w:pStyle w:val="ListParagraph"/>
        <w:numPr>
          <w:ilvl w:val="2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(Mississippi Basin) </w:t>
      </w:r>
      <w:r w:rsidR="00DC506E">
        <w:rPr>
          <w:sz w:val="24"/>
          <w:szCs w:val="24"/>
        </w:rPr>
        <w:t>More farmer involvement</w:t>
      </w:r>
      <w:r>
        <w:rPr>
          <w:sz w:val="24"/>
          <w:szCs w:val="24"/>
        </w:rPr>
        <w:t xml:space="preserve"> in watershed leadership.</w:t>
      </w:r>
    </w:p>
    <w:p w14:paraId="70317D6B" w14:textId="729056BA" w:rsidR="00DC506E" w:rsidRDefault="00DC506E" w:rsidP="002164C4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Virtual shop talks to be held in February and March.</w:t>
      </w:r>
      <w:r w:rsidR="00961773">
        <w:rPr>
          <w:sz w:val="24"/>
          <w:szCs w:val="24"/>
        </w:rPr>
        <w:t xml:space="preserve"> Dr. Amanda Gumbert will update the Authority when she has more advertising and link information. </w:t>
      </w:r>
    </w:p>
    <w:p w14:paraId="35A56DCE" w14:textId="77777777" w:rsidR="00DC506E" w:rsidRDefault="00DC506E" w:rsidP="002164C4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Conservation Economics first talk.</w:t>
      </w:r>
    </w:p>
    <w:p w14:paraId="26723C19" w14:textId="4F616373" w:rsidR="00DC506E" w:rsidRDefault="00DC506E" w:rsidP="002164C4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Farm </w:t>
      </w:r>
      <w:r w:rsidR="00961773">
        <w:rPr>
          <w:sz w:val="24"/>
          <w:szCs w:val="24"/>
        </w:rPr>
        <w:t>management of n</w:t>
      </w:r>
      <w:r>
        <w:rPr>
          <w:sz w:val="24"/>
          <w:szCs w:val="24"/>
        </w:rPr>
        <w:t>utrients.</w:t>
      </w:r>
    </w:p>
    <w:p w14:paraId="78C4FA43" w14:textId="5CB6C02C" w:rsidR="00961773" w:rsidRDefault="00961773" w:rsidP="00DC506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Farm trials and field trials.</w:t>
      </w:r>
    </w:p>
    <w:p w14:paraId="077850C5" w14:textId="77777777" w:rsidR="00DC506E" w:rsidRDefault="00DC506E" w:rsidP="002164C4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Field Trials dates</w:t>
      </w:r>
    </w:p>
    <w:p w14:paraId="2DBF4632" w14:textId="77777777" w:rsidR="00DC506E" w:rsidRDefault="00DC506E" w:rsidP="002164C4">
      <w:pPr>
        <w:pStyle w:val="ListParagraph"/>
        <w:numPr>
          <w:ilvl w:val="2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Feb. 3</w:t>
      </w:r>
      <w:r w:rsidRPr="00DC506E">
        <w:rPr>
          <w:sz w:val="24"/>
          <w:szCs w:val="24"/>
          <w:vertAlign w:val="superscript"/>
        </w:rPr>
        <w:t>rd</w:t>
      </w:r>
    </w:p>
    <w:p w14:paraId="1DF4C196" w14:textId="77777777" w:rsidR="00DC506E" w:rsidRDefault="00DC506E" w:rsidP="002164C4">
      <w:pPr>
        <w:pStyle w:val="ListParagraph"/>
        <w:numPr>
          <w:ilvl w:val="2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Feb. 17</w:t>
      </w:r>
      <w:r w:rsidRPr="00DC506E">
        <w:rPr>
          <w:sz w:val="24"/>
          <w:szCs w:val="24"/>
          <w:vertAlign w:val="superscript"/>
        </w:rPr>
        <w:t>th</w:t>
      </w:r>
    </w:p>
    <w:p w14:paraId="51B34DAA" w14:textId="77777777" w:rsidR="00DC506E" w:rsidRDefault="00DC506E" w:rsidP="002164C4">
      <w:pPr>
        <w:pStyle w:val="ListParagraph"/>
        <w:numPr>
          <w:ilvl w:val="2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3</w:t>
      </w:r>
      <w:r w:rsidRPr="00DC506E">
        <w:rPr>
          <w:sz w:val="24"/>
          <w:szCs w:val="24"/>
          <w:vertAlign w:val="superscript"/>
        </w:rPr>
        <w:t>rd</w:t>
      </w:r>
    </w:p>
    <w:p w14:paraId="6DA73D38" w14:textId="0C92BA46" w:rsidR="006B2DB6" w:rsidRPr="00EF069D" w:rsidRDefault="00DC506E" w:rsidP="00EF069D">
      <w:pPr>
        <w:pStyle w:val="ListParagraph"/>
        <w:numPr>
          <w:ilvl w:val="2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17</w:t>
      </w:r>
      <w:r w:rsidRPr="006B2DB6">
        <w:rPr>
          <w:sz w:val="24"/>
          <w:szCs w:val="24"/>
          <w:vertAlign w:val="superscript"/>
        </w:rPr>
        <w:t>th</w:t>
      </w:r>
    </w:p>
    <w:p w14:paraId="7400B7F7" w14:textId="5E8BDB3E" w:rsidR="00EF069D" w:rsidRDefault="00EF069D" w:rsidP="00EF069D">
      <w:pPr>
        <w:spacing w:after="0" w:line="240" w:lineRule="auto"/>
        <w:rPr>
          <w:sz w:val="24"/>
          <w:szCs w:val="24"/>
        </w:rPr>
      </w:pPr>
    </w:p>
    <w:p w14:paraId="3666C9EB" w14:textId="473D1CA4" w:rsidR="00EF069D" w:rsidRDefault="00EF069D" w:rsidP="00EF069D">
      <w:pPr>
        <w:spacing w:after="0" w:line="240" w:lineRule="auto"/>
        <w:rPr>
          <w:sz w:val="24"/>
          <w:szCs w:val="24"/>
        </w:rPr>
      </w:pPr>
    </w:p>
    <w:p w14:paraId="0E808FE8" w14:textId="77777777" w:rsidR="00EF069D" w:rsidRPr="00EF069D" w:rsidRDefault="00EF069D" w:rsidP="00EF069D">
      <w:pPr>
        <w:spacing w:after="0" w:line="240" w:lineRule="auto"/>
        <w:rPr>
          <w:sz w:val="24"/>
          <w:szCs w:val="24"/>
        </w:rPr>
      </w:pPr>
    </w:p>
    <w:p w14:paraId="09CBFEF4" w14:textId="77777777" w:rsidR="00EF069D" w:rsidRPr="00EF069D" w:rsidRDefault="00EF069D" w:rsidP="00EF069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F069D">
        <w:rPr>
          <w:rFonts w:eastAsia="Times New Roman"/>
          <w:sz w:val="24"/>
          <w:szCs w:val="24"/>
        </w:rPr>
        <w:lastRenderedPageBreak/>
        <w:t>Larry Thomas Farm Bureau - annual meeting will be held in December, but will be delegates only.</w:t>
      </w:r>
    </w:p>
    <w:p w14:paraId="38EE175F" w14:textId="43D62811" w:rsidR="00EF069D" w:rsidRPr="00EF069D" w:rsidRDefault="00EF069D" w:rsidP="00EF069D">
      <w:pPr>
        <w:pStyle w:val="ListParagraph"/>
        <w:numPr>
          <w:ilvl w:val="0"/>
          <w:numId w:val="28"/>
        </w:numPr>
        <w:rPr>
          <w:sz w:val="24"/>
          <w:szCs w:val="24"/>
        </w:rPr>
      </w:pPr>
      <w:bookmarkStart w:id="2" w:name="_GoBack"/>
      <w:bookmarkEnd w:id="2"/>
      <w:r w:rsidRPr="00EF069D">
        <w:rPr>
          <w:rFonts w:eastAsia="Times New Roman"/>
          <w:sz w:val="24"/>
          <w:szCs w:val="24"/>
        </w:rPr>
        <w:t xml:space="preserve"> Joe Cain Farm Bureau announced that the next Water Management Working Group meeting will be held on Zoom December 9th at 10:00 am. </w:t>
      </w:r>
    </w:p>
    <w:p w14:paraId="22E265A9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</w:p>
    <w:p w14:paraId="6262B9BE" w14:textId="77777777" w:rsidR="00CC5F01" w:rsidRPr="00CC5F01" w:rsidRDefault="00FE3826" w:rsidP="00CC5F01">
      <w:pPr>
        <w:rPr>
          <w:sz w:val="24"/>
          <w:szCs w:val="24"/>
          <w:u w:val="single"/>
        </w:rPr>
      </w:pPr>
      <w:r w:rsidRPr="00CC5F01">
        <w:rPr>
          <w:b/>
          <w:sz w:val="24"/>
          <w:szCs w:val="24"/>
          <w:u w:val="single"/>
        </w:rPr>
        <w:t>Next Meeting</w:t>
      </w:r>
      <w:r w:rsidRPr="00CC5F01">
        <w:rPr>
          <w:sz w:val="24"/>
          <w:szCs w:val="24"/>
        </w:rPr>
        <w:t xml:space="preserve"> – </w:t>
      </w:r>
      <w:r w:rsidR="001D48B6" w:rsidRPr="00CC5F01">
        <w:rPr>
          <w:rFonts w:eastAsia="Times New Roman"/>
          <w:sz w:val="24"/>
          <w:szCs w:val="24"/>
        </w:rPr>
        <w:t xml:space="preserve">Scheduled for </w:t>
      </w:r>
      <w:r w:rsidR="00CC5F01" w:rsidRPr="00CC5F01">
        <w:rPr>
          <w:sz w:val="24"/>
          <w:szCs w:val="24"/>
        </w:rPr>
        <w:t>February 11</w:t>
      </w:r>
      <w:r w:rsidR="00CC5F01" w:rsidRPr="00CC5F01">
        <w:rPr>
          <w:sz w:val="24"/>
          <w:szCs w:val="24"/>
          <w:vertAlign w:val="superscript"/>
        </w:rPr>
        <w:t>th</w:t>
      </w:r>
      <w:r w:rsidR="00CC5F01" w:rsidRPr="00CC5F01">
        <w:rPr>
          <w:sz w:val="24"/>
          <w:szCs w:val="24"/>
        </w:rPr>
        <w:t xml:space="preserve"> @ 9:30 AM</w:t>
      </w:r>
    </w:p>
    <w:p w14:paraId="007C9474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</w:p>
    <w:p w14:paraId="4657E53B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  <w:r w:rsidRPr="001C54FE">
        <w:rPr>
          <w:sz w:val="24"/>
          <w:szCs w:val="24"/>
        </w:rPr>
        <w:t xml:space="preserve">Adjourn – </w:t>
      </w:r>
      <w:r w:rsidR="00CC5F01">
        <w:rPr>
          <w:sz w:val="24"/>
          <w:szCs w:val="24"/>
        </w:rPr>
        <w:t>10:14 A</w:t>
      </w:r>
      <w:r w:rsidR="003F2327" w:rsidRPr="001C54FE">
        <w:rPr>
          <w:sz w:val="24"/>
          <w:szCs w:val="24"/>
        </w:rPr>
        <w:t>M</w:t>
      </w:r>
      <w:r w:rsidRPr="001C54FE">
        <w:rPr>
          <w:sz w:val="24"/>
          <w:szCs w:val="24"/>
        </w:rPr>
        <w:t xml:space="preserve"> 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F16E6" w16cex:dateUtc="2020-05-18T19:50:42.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0068FD" w16cid:durableId="32FF16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2A82" w14:textId="77777777" w:rsidR="00123295" w:rsidRDefault="00123295" w:rsidP="00ED525B">
      <w:pPr>
        <w:spacing w:after="0" w:line="240" w:lineRule="auto"/>
      </w:pPr>
      <w:r>
        <w:separator/>
      </w:r>
    </w:p>
  </w:endnote>
  <w:endnote w:type="continuationSeparator" w:id="0">
    <w:p w14:paraId="2DACC6C2" w14:textId="77777777" w:rsidR="00123295" w:rsidRDefault="00123295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6354F7FE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CB2AF0">
              <w:rPr>
                <w:sz w:val="18"/>
              </w:rPr>
              <w:t>, 2020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F069D">
              <w:rPr>
                <w:bCs/>
                <w:noProof/>
                <w:sz w:val="18"/>
              </w:rPr>
              <w:t>4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F069D">
              <w:rPr>
                <w:bCs/>
                <w:noProof/>
                <w:sz w:val="18"/>
              </w:rPr>
              <w:t>4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77A9" w14:textId="77777777" w:rsidR="00123295" w:rsidRDefault="00123295" w:rsidP="00ED525B">
      <w:pPr>
        <w:spacing w:after="0" w:line="240" w:lineRule="auto"/>
      </w:pPr>
      <w:r>
        <w:separator/>
      </w:r>
    </w:p>
  </w:footnote>
  <w:footnote w:type="continuationSeparator" w:id="0">
    <w:p w14:paraId="1F965533" w14:textId="77777777" w:rsidR="00123295" w:rsidRDefault="00123295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ullet1"/>
      </v:shape>
    </w:pict>
  </w:numPicBullet>
  <w:numPicBullet w:numPicBulletId="1">
    <w:pict>
      <v:shape id="_x0000_i1027" type="#_x0000_t75" style="width:10pt;height:10pt" o:bullet="t">
        <v:imagedata r:id="rId2" o:title="bullet2"/>
      </v:shape>
    </w:pict>
  </w:numPicBullet>
  <w:numPicBullet w:numPicBulletId="2">
    <w:pict>
      <v:shape id="_x0000_i1028" type="#_x0000_t75" style="width:10pt;height:10pt" o:bullet="t">
        <v:imagedata r:id="rId3" o:title="bullet3"/>
      </v:shape>
    </w:pict>
  </w:numPicBullet>
  <w:abstractNum w:abstractNumId="0" w15:restartNumberingAfterBreak="0">
    <w:nsid w:val="01D44135"/>
    <w:multiLevelType w:val="hybridMultilevel"/>
    <w:tmpl w:val="8E0E12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C10A0F"/>
    <w:multiLevelType w:val="hybridMultilevel"/>
    <w:tmpl w:val="03F6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C7689"/>
    <w:multiLevelType w:val="hybridMultilevel"/>
    <w:tmpl w:val="4ADC3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53403"/>
    <w:multiLevelType w:val="hybridMultilevel"/>
    <w:tmpl w:val="3E2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246A"/>
    <w:multiLevelType w:val="hybridMultilevel"/>
    <w:tmpl w:val="611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469"/>
    <w:multiLevelType w:val="hybridMultilevel"/>
    <w:tmpl w:val="F13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108"/>
    <w:multiLevelType w:val="hybridMultilevel"/>
    <w:tmpl w:val="F55EC6C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4FA"/>
    <w:multiLevelType w:val="hybridMultilevel"/>
    <w:tmpl w:val="C5A24E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DA48F8"/>
    <w:multiLevelType w:val="hybridMultilevel"/>
    <w:tmpl w:val="1DF80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0523D"/>
    <w:multiLevelType w:val="hybridMultilevel"/>
    <w:tmpl w:val="5498A8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912C26"/>
    <w:multiLevelType w:val="hybridMultilevel"/>
    <w:tmpl w:val="DBCCA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B5707"/>
    <w:multiLevelType w:val="hybridMultilevel"/>
    <w:tmpl w:val="12F8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F4DB1"/>
    <w:multiLevelType w:val="hybridMultilevel"/>
    <w:tmpl w:val="8EB2E13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BBB7E22"/>
    <w:multiLevelType w:val="hybridMultilevel"/>
    <w:tmpl w:val="7E367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B4BF4"/>
    <w:multiLevelType w:val="hybridMultilevel"/>
    <w:tmpl w:val="18340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D72EE"/>
    <w:multiLevelType w:val="hybridMultilevel"/>
    <w:tmpl w:val="32A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6C255A"/>
    <w:multiLevelType w:val="hybridMultilevel"/>
    <w:tmpl w:val="6396F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C051B2"/>
    <w:multiLevelType w:val="hybridMultilevel"/>
    <w:tmpl w:val="9DB6E0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CA4663"/>
    <w:multiLevelType w:val="hybridMultilevel"/>
    <w:tmpl w:val="4284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0540"/>
    <w:multiLevelType w:val="hybridMultilevel"/>
    <w:tmpl w:val="527E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12892"/>
    <w:multiLevelType w:val="hybridMultilevel"/>
    <w:tmpl w:val="2E2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194D8C"/>
    <w:multiLevelType w:val="hybridMultilevel"/>
    <w:tmpl w:val="86841F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4B25D8"/>
    <w:multiLevelType w:val="hybridMultilevel"/>
    <w:tmpl w:val="0C52FB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DCF6959"/>
    <w:multiLevelType w:val="hybridMultilevel"/>
    <w:tmpl w:val="A5A8A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115873"/>
    <w:multiLevelType w:val="hybridMultilevel"/>
    <w:tmpl w:val="175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368F"/>
    <w:multiLevelType w:val="hybridMultilevel"/>
    <w:tmpl w:val="86EC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2804"/>
    <w:multiLevelType w:val="hybridMultilevel"/>
    <w:tmpl w:val="B52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29"/>
  </w:num>
  <w:num w:numId="5">
    <w:abstractNumId w:val="13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21"/>
  </w:num>
  <w:num w:numId="13">
    <w:abstractNumId w:val="19"/>
  </w:num>
  <w:num w:numId="14">
    <w:abstractNumId w:val="9"/>
  </w:num>
  <w:num w:numId="15">
    <w:abstractNumId w:val="5"/>
  </w:num>
  <w:num w:numId="16">
    <w:abstractNumId w:val="4"/>
  </w:num>
  <w:num w:numId="17">
    <w:abstractNumId w:val="6"/>
  </w:num>
  <w:num w:numId="18">
    <w:abstractNumId w:val="8"/>
  </w:num>
  <w:num w:numId="19">
    <w:abstractNumId w:val="18"/>
  </w:num>
  <w:num w:numId="20">
    <w:abstractNumId w:val="11"/>
  </w:num>
  <w:num w:numId="21">
    <w:abstractNumId w:val="1"/>
  </w:num>
  <w:num w:numId="22">
    <w:abstractNumId w:val="25"/>
  </w:num>
  <w:num w:numId="23">
    <w:abstractNumId w:val="22"/>
  </w:num>
  <w:num w:numId="24">
    <w:abstractNumId w:val="24"/>
  </w:num>
  <w:num w:numId="25">
    <w:abstractNumId w:val="27"/>
  </w:num>
  <w:num w:numId="26">
    <w:abstractNumId w:val="20"/>
  </w:num>
  <w:num w:numId="27">
    <w:abstractNumId w:val="0"/>
  </w:num>
  <w:num w:numId="28">
    <w:abstractNumId w:val="17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0"/>
    <w:rsid w:val="00005F18"/>
    <w:rsid w:val="0001421C"/>
    <w:rsid w:val="0002704B"/>
    <w:rsid w:val="00041CED"/>
    <w:rsid w:val="00076210"/>
    <w:rsid w:val="000848B8"/>
    <w:rsid w:val="000874BF"/>
    <w:rsid w:val="00096DBE"/>
    <w:rsid w:val="00102395"/>
    <w:rsid w:val="0011388C"/>
    <w:rsid w:val="00123295"/>
    <w:rsid w:val="00165ED6"/>
    <w:rsid w:val="00171EEE"/>
    <w:rsid w:val="00187084"/>
    <w:rsid w:val="00197523"/>
    <w:rsid w:val="001A6650"/>
    <w:rsid w:val="001C54FE"/>
    <w:rsid w:val="001D48B6"/>
    <w:rsid w:val="002014A7"/>
    <w:rsid w:val="00213358"/>
    <w:rsid w:val="002164C4"/>
    <w:rsid w:val="00220C98"/>
    <w:rsid w:val="00222386"/>
    <w:rsid w:val="00231C53"/>
    <w:rsid w:val="0026466E"/>
    <w:rsid w:val="00283B5F"/>
    <w:rsid w:val="002A5F56"/>
    <w:rsid w:val="002F74C3"/>
    <w:rsid w:val="00304DA0"/>
    <w:rsid w:val="003132B5"/>
    <w:rsid w:val="00337A89"/>
    <w:rsid w:val="003438DC"/>
    <w:rsid w:val="00352F5F"/>
    <w:rsid w:val="00372F64"/>
    <w:rsid w:val="00395F4D"/>
    <w:rsid w:val="003A7537"/>
    <w:rsid w:val="003C2D7A"/>
    <w:rsid w:val="003D0964"/>
    <w:rsid w:val="003E2AB1"/>
    <w:rsid w:val="003E4AF0"/>
    <w:rsid w:val="003F2327"/>
    <w:rsid w:val="003F4482"/>
    <w:rsid w:val="003F5BAD"/>
    <w:rsid w:val="00407302"/>
    <w:rsid w:val="00447232"/>
    <w:rsid w:val="00452CFE"/>
    <w:rsid w:val="004924A1"/>
    <w:rsid w:val="004D584E"/>
    <w:rsid w:val="004F2090"/>
    <w:rsid w:val="00500DEC"/>
    <w:rsid w:val="00543303"/>
    <w:rsid w:val="00546143"/>
    <w:rsid w:val="005618C0"/>
    <w:rsid w:val="005D17AE"/>
    <w:rsid w:val="005D645A"/>
    <w:rsid w:val="006329A5"/>
    <w:rsid w:val="0065361F"/>
    <w:rsid w:val="006544C4"/>
    <w:rsid w:val="00664470"/>
    <w:rsid w:val="00667297"/>
    <w:rsid w:val="006A0010"/>
    <w:rsid w:val="006A0BC4"/>
    <w:rsid w:val="006B2DB6"/>
    <w:rsid w:val="006D1F22"/>
    <w:rsid w:val="007164CB"/>
    <w:rsid w:val="00746117"/>
    <w:rsid w:val="00785A47"/>
    <w:rsid w:val="00793136"/>
    <w:rsid w:val="007B2254"/>
    <w:rsid w:val="007C5B46"/>
    <w:rsid w:val="007D4A5B"/>
    <w:rsid w:val="007F0E3F"/>
    <w:rsid w:val="00806F1B"/>
    <w:rsid w:val="0082257D"/>
    <w:rsid w:val="00830D93"/>
    <w:rsid w:val="0084711B"/>
    <w:rsid w:val="00880B5F"/>
    <w:rsid w:val="008A295F"/>
    <w:rsid w:val="008B2A15"/>
    <w:rsid w:val="008D3978"/>
    <w:rsid w:val="008D4D21"/>
    <w:rsid w:val="008E3D23"/>
    <w:rsid w:val="00903F09"/>
    <w:rsid w:val="00932765"/>
    <w:rsid w:val="00961773"/>
    <w:rsid w:val="009C0FC9"/>
    <w:rsid w:val="009D082B"/>
    <w:rsid w:val="009E7543"/>
    <w:rsid w:val="00A91346"/>
    <w:rsid w:val="00AE06DD"/>
    <w:rsid w:val="00AE318A"/>
    <w:rsid w:val="00B15ED4"/>
    <w:rsid w:val="00B300DA"/>
    <w:rsid w:val="00B314F2"/>
    <w:rsid w:val="00B62C0E"/>
    <w:rsid w:val="00B8478F"/>
    <w:rsid w:val="00BB2ECE"/>
    <w:rsid w:val="00C1075F"/>
    <w:rsid w:val="00C14810"/>
    <w:rsid w:val="00C33403"/>
    <w:rsid w:val="00C33BA4"/>
    <w:rsid w:val="00C668E3"/>
    <w:rsid w:val="00CB2AF0"/>
    <w:rsid w:val="00CC5F01"/>
    <w:rsid w:val="00CD1318"/>
    <w:rsid w:val="00CF2BBB"/>
    <w:rsid w:val="00D04F10"/>
    <w:rsid w:val="00D3222B"/>
    <w:rsid w:val="00D43FCB"/>
    <w:rsid w:val="00D53E2C"/>
    <w:rsid w:val="00D572B5"/>
    <w:rsid w:val="00D755C7"/>
    <w:rsid w:val="00D84156"/>
    <w:rsid w:val="00DA44B7"/>
    <w:rsid w:val="00DB5C74"/>
    <w:rsid w:val="00DC506E"/>
    <w:rsid w:val="00DE0DA7"/>
    <w:rsid w:val="00DE62FC"/>
    <w:rsid w:val="00DE68DB"/>
    <w:rsid w:val="00DF098B"/>
    <w:rsid w:val="00DF402F"/>
    <w:rsid w:val="00E007EB"/>
    <w:rsid w:val="00E43317"/>
    <w:rsid w:val="00E65564"/>
    <w:rsid w:val="00E67344"/>
    <w:rsid w:val="00E95C5D"/>
    <w:rsid w:val="00ED525B"/>
    <w:rsid w:val="00EE45F7"/>
    <w:rsid w:val="00EE5690"/>
    <w:rsid w:val="00EF069D"/>
    <w:rsid w:val="00F22C03"/>
    <w:rsid w:val="00F36C69"/>
    <w:rsid w:val="00F478A9"/>
    <w:rsid w:val="00F779D5"/>
    <w:rsid w:val="00F85B7B"/>
    <w:rsid w:val="00FA4E1C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19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2d5c843b0ac4277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cf35c8097e374ee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202011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E81F-391E-4E55-9DDB-79A2C8ECDDAE}"/>
</file>

<file path=customXml/itemProps2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310C4-D169-4241-BAEE-5B2AA083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11-12-20 AWQA Meeting Minutes</dc:title>
  <dc:subject/>
  <dc:creator>Gravitt, Jeff (EEC)</dc:creator>
  <cp:keywords/>
  <dc:description/>
  <cp:lastModifiedBy>Gravitt, Jeff (EEC)</cp:lastModifiedBy>
  <cp:revision>5</cp:revision>
  <cp:lastPrinted>2020-05-06T15:24:00Z</cp:lastPrinted>
  <dcterms:created xsi:type="dcterms:W3CDTF">2021-01-11T18:14:00Z</dcterms:created>
  <dcterms:modified xsi:type="dcterms:W3CDTF">2021-01-21T13:40:00Z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